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D9E27" w14:textId="48C117E3" w:rsidR="0082696D" w:rsidRPr="00781470" w:rsidRDefault="00781470" w:rsidP="00C45A26">
      <w:pPr>
        <w:shd w:val="clear" w:color="auto" w:fill="FFFFFF"/>
        <w:rPr>
          <w:sz w:val="24"/>
          <w:szCs w:val="24"/>
          <w:lang w:val="sr-Latn-RS"/>
        </w:rPr>
      </w:pPr>
      <w:bookmarkStart w:id="0" w:name="_GoBack"/>
      <w:bookmarkEnd w:id="0"/>
      <w:r>
        <w:rPr>
          <w:color w:val="000000"/>
          <w:spacing w:val="-6"/>
          <w:sz w:val="24"/>
          <w:szCs w:val="24"/>
          <w:lang w:val="sr-Latn-RS"/>
        </w:rPr>
        <w:t>University of Belgrade</w:t>
      </w:r>
    </w:p>
    <w:p w14:paraId="48991DB4" w14:textId="0FBEDD98" w:rsidR="0082696D" w:rsidRPr="005D3E45" w:rsidRDefault="00781470" w:rsidP="0082696D">
      <w:pPr>
        <w:shd w:val="clear" w:color="auto" w:fill="FFFFFF"/>
        <w:spacing w:before="432"/>
        <w:rPr>
          <w:sz w:val="24"/>
          <w:szCs w:val="24"/>
          <w:lang w:val="ru-RU"/>
        </w:rPr>
      </w:pPr>
      <w:r w:rsidRPr="007D59F3">
        <w:rPr>
          <w:spacing w:val="-5"/>
          <w:sz w:val="24"/>
          <w:szCs w:val="24"/>
          <w:lang w:val="sr-Latn-RS"/>
        </w:rPr>
        <w:t>Name of the faculty</w:t>
      </w:r>
      <w:r w:rsidR="0082696D" w:rsidRPr="005D3E45">
        <w:rPr>
          <w:color w:val="343434"/>
          <w:spacing w:val="-5"/>
          <w:sz w:val="24"/>
          <w:szCs w:val="24"/>
          <w:lang w:val="sr-Cyrl-CS"/>
        </w:rPr>
        <w:t>:</w:t>
      </w:r>
      <w:r w:rsidR="0082696D" w:rsidRPr="005D3E45">
        <w:rPr>
          <w:rFonts w:eastAsia="Times New Roman"/>
          <w:color w:val="343434"/>
          <w:spacing w:val="-5"/>
          <w:sz w:val="24"/>
          <w:szCs w:val="24"/>
          <w:lang w:val="ru-RU"/>
        </w:rPr>
        <w:t xml:space="preserve"> ______________________</w:t>
      </w:r>
    </w:p>
    <w:p w14:paraId="03726B21" w14:textId="734966ED" w:rsidR="005D3E45" w:rsidRPr="007D59F3" w:rsidRDefault="00781470" w:rsidP="005D3E45">
      <w:pPr>
        <w:shd w:val="clear" w:color="auto" w:fill="FFFFFF"/>
        <w:spacing w:before="1171"/>
        <w:ind w:right="11"/>
        <w:jc w:val="center"/>
        <w:rPr>
          <w:spacing w:val="-4"/>
          <w:sz w:val="28"/>
          <w:szCs w:val="24"/>
          <w:lang w:val="sr-Latn-RS"/>
        </w:rPr>
      </w:pPr>
      <w:r w:rsidRPr="007D59F3">
        <w:rPr>
          <w:spacing w:val="-4"/>
          <w:sz w:val="28"/>
          <w:szCs w:val="24"/>
          <w:lang w:val="sr-Latn-RS"/>
        </w:rPr>
        <w:t>Statement</w:t>
      </w:r>
    </w:p>
    <w:p w14:paraId="7F7CAC30" w14:textId="77777777" w:rsidR="005D3E45" w:rsidRDefault="005D3E45" w:rsidP="005D3E45">
      <w:pPr>
        <w:shd w:val="clear" w:color="auto" w:fill="FFFFFF"/>
        <w:ind w:right="11"/>
        <w:jc w:val="center"/>
        <w:rPr>
          <w:color w:val="000000"/>
          <w:spacing w:val="-4"/>
          <w:sz w:val="24"/>
          <w:szCs w:val="24"/>
          <w:lang w:val="sr-Cyrl-CS"/>
        </w:rPr>
      </w:pPr>
    </w:p>
    <w:p w14:paraId="545AB241" w14:textId="2719040C" w:rsidR="00AE0812" w:rsidRPr="00AE0812" w:rsidRDefault="00AE0812" w:rsidP="00AE0812">
      <w:pPr>
        <w:ind w:firstLine="480"/>
        <w:jc w:val="both"/>
        <w:rPr>
          <w:rFonts w:eastAsia="Times New Roman"/>
          <w:color w:val="000000"/>
          <w:sz w:val="24"/>
          <w:szCs w:val="24"/>
          <w:lang w:val="sr-Cyrl-CS"/>
        </w:rPr>
      </w:pPr>
      <w:r w:rsidRPr="003F4DD9">
        <w:rPr>
          <w:rFonts w:eastAsia="Times New Roman"/>
          <w:sz w:val="24"/>
          <w:szCs w:val="24"/>
          <w:lang w:val="sr-Cyrl-CS"/>
        </w:rPr>
        <w:t xml:space="preserve">I am applying for the </w:t>
      </w:r>
      <w:r w:rsidR="007D59F3" w:rsidRPr="003F4DD9">
        <w:rPr>
          <w:rFonts w:eastAsia="Times New Roman"/>
          <w:sz w:val="24"/>
          <w:szCs w:val="24"/>
          <w:lang w:val="sr-Latn-RS"/>
        </w:rPr>
        <w:t>call</w:t>
      </w:r>
      <w:r w:rsidRPr="003F4DD9">
        <w:rPr>
          <w:rFonts w:eastAsia="Times New Roman"/>
          <w:sz w:val="24"/>
          <w:szCs w:val="24"/>
          <w:lang w:val="sr-Cyrl-CS"/>
        </w:rPr>
        <w:t xml:space="preserve"> for the enrollment of students in the first year of </w:t>
      </w:r>
      <w:r w:rsidR="007D59F3" w:rsidRPr="003F4DD9">
        <w:rPr>
          <w:rFonts w:eastAsia="Times New Roman"/>
          <w:sz w:val="24"/>
          <w:szCs w:val="24"/>
          <w:lang w:val="sr-Latn-RS"/>
        </w:rPr>
        <w:t xml:space="preserve">undergraduate </w:t>
      </w:r>
      <w:r w:rsidRPr="003F4DD9">
        <w:rPr>
          <w:rFonts w:eastAsia="Times New Roman"/>
          <w:sz w:val="24"/>
          <w:szCs w:val="24"/>
          <w:lang w:val="sr-Cyrl-CS"/>
        </w:rPr>
        <w:t>academic/integrated academic studies within the</w:t>
      </w:r>
      <w:r w:rsidR="00624C53">
        <w:rPr>
          <w:rFonts w:eastAsia="Times New Roman"/>
          <w:sz w:val="24"/>
          <w:szCs w:val="24"/>
          <w:lang w:val="sr-Latn-RS"/>
        </w:rPr>
        <w:t xml:space="preserve"> program</w:t>
      </w:r>
      <w:r w:rsidRPr="003F4DD9">
        <w:rPr>
          <w:rFonts w:eastAsia="Times New Roman"/>
          <w:sz w:val="24"/>
          <w:szCs w:val="24"/>
          <w:lang w:val="sr-Cyrl-CS"/>
        </w:rPr>
        <w:t xml:space="preserve"> Enrollment of members of the Serbian national minority from neighboring countries, in higher education institutions, under the same conditions as citizens of the Republic of Serbia, including the right to enroll as students financed from the budget of the Republic of Serbia for the 2025/2026 school year</w:t>
      </w:r>
      <w:r w:rsidRPr="00AE0812">
        <w:rPr>
          <w:rFonts w:eastAsia="Times New Roman"/>
          <w:color w:val="000000"/>
          <w:sz w:val="24"/>
          <w:szCs w:val="24"/>
          <w:lang w:val="sr-Cyrl-CS"/>
        </w:rPr>
        <w:t>.</w:t>
      </w:r>
    </w:p>
    <w:p w14:paraId="3675493F" w14:textId="77777777" w:rsidR="00AE0812" w:rsidRPr="00AE0812" w:rsidRDefault="00AE0812" w:rsidP="00AE0812">
      <w:pPr>
        <w:ind w:firstLine="480"/>
        <w:jc w:val="both"/>
        <w:rPr>
          <w:rFonts w:eastAsia="Times New Roman"/>
          <w:color w:val="000000"/>
          <w:sz w:val="24"/>
          <w:szCs w:val="24"/>
          <w:lang w:val="sr-Cyrl-CS"/>
        </w:rPr>
      </w:pPr>
    </w:p>
    <w:p w14:paraId="4C87C35D" w14:textId="77777777" w:rsidR="00AE0812" w:rsidRPr="00AE0812" w:rsidRDefault="00AE0812" w:rsidP="00C873AF">
      <w:pPr>
        <w:ind w:firstLine="480"/>
        <w:jc w:val="both"/>
        <w:rPr>
          <w:rFonts w:eastAsia="Times New Roman"/>
          <w:color w:val="000000"/>
          <w:sz w:val="24"/>
          <w:szCs w:val="24"/>
          <w:lang w:val="sr-Cyrl-CS"/>
        </w:rPr>
      </w:pPr>
      <w:r w:rsidRPr="00AE0812">
        <w:rPr>
          <w:rFonts w:eastAsia="Times New Roman"/>
          <w:color w:val="000000"/>
          <w:sz w:val="24"/>
          <w:szCs w:val="24"/>
          <w:lang w:val="sr-Cyrl-CS"/>
        </w:rPr>
        <w:t>I declare freely and voluntarily that I am a member of the Serbian national minority from neighboring countries:</w:t>
      </w:r>
    </w:p>
    <w:p w14:paraId="0F5E9996"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1. Republic of Hungary;</w:t>
      </w:r>
    </w:p>
    <w:p w14:paraId="3B36B7F4"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2. Republic of Romania;</w:t>
      </w:r>
    </w:p>
    <w:p w14:paraId="3D3BE8C7"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3. Republic of Bulgaria;</w:t>
      </w:r>
    </w:p>
    <w:p w14:paraId="3E5DEBAA"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4. Republic of North Macedonia;</w:t>
      </w:r>
    </w:p>
    <w:p w14:paraId="3426BCA3"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5. Republic of Albania;</w:t>
      </w:r>
    </w:p>
    <w:p w14:paraId="4D1F97EC"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6. Bosnia and Herzegovina;</w:t>
      </w:r>
    </w:p>
    <w:p w14:paraId="5014295A"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7. Republic of Slovenia;</w:t>
      </w:r>
    </w:p>
    <w:p w14:paraId="30833BC3"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8. Republic of Croatia;</w:t>
      </w:r>
    </w:p>
    <w:p w14:paraId="3598680E"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9. Montenegro</w:t>
      </w:r>
    </w:p>
    <w:p w14:paraId="32DCAE1D" w14:textId="77777777" w:rsidR="00AE0812" w:rsidRPr="00AE0812" w:rsidRDefault="00AE0812" w:rsidP="009A3C65">
      <w:pPr>
        <w:spacing w:line="276" w:lineRule="auto"/>
        <w:ind w:firstLine="480"/>
        <w:jc w:val="both"/>
        <w:rPr>
          <w:rFonts w:eastAsia="Times New Roman"/>
          <w:color w:val="000000"/>
          <w:sz w:val="24"/>
          <w:szCs w:val="24"/>
          <w:lang w:val="sr-Cyrl-CS"/>
        </w:rPr>
      </w:pPr>
      <w:r w:rsidRPr="00AE0812">
        <w:rPr>
          <w:rFonts w:eastAsia="Times New Roman"/>
          <w:color w:val="000000"/>
          <w:sz w:val="24"/>
          <w:szCs w:val="24"/>
          <w:lang w:val="sr-Cyrl-CS"/>
        </w:rPr>
        <w:t>(circle the ordinal number in front of the country name)</w:t>
      </w:r>
    </w:p>
    <w:p w14:paraId="57105DE2" w14:textId="77777777" w:rsidR="00AE0812" w:rsidRPr="00AE0812" w:rsidRDefault="00AE0812" w:rsidP="00AE0812">
      <w:pPr>
        <w:ind w:firstLine="480"/>
        <w:jc w:val="both"/>
        <w:rPr>
          <w:rFonts w:eastAsia="Times New Roman"/>
          <w:color w:val="000000"/>
          <w:sz w:val="24"/>
          <w:szCs w:val="24"/>
          <w:lang w:val="sr-Cyrl-CS"/>
        </w:rPr>
      </w:pPr>
    </w:p>
    <w:p w14:paraId="73E51582" w14:textId="63383784" w:rsidR="00131126" w:rsidRPr="00781470" w:rsidRDefault="00AE0812" w:rsidP="00AE0812">
      <w:pPr>
        <w:ind w:firstLine="480"/>
        <w:jc w:val="both"/>
        <w:rPr>
          <w:rFonts w:eastAsia="Times New Roman"/>
          <w:color w:val="000000"/>
          <w:sz w:val="24"/>
          <w:szCs w:val="24"/>
          <w:lang w:val="ru-RU"/>
        </w:rPr>
      </w:pPr>
      <w:r w:rsidRPr="00AE0812">
        <w:rPr>
          <w:rFonts w:eastAsia="Times New Roman"/>
          <w:color w:val="000000"/>
          <w:sz w:val="24"/>
          <w:szCs w:val="24"/>
          <w:lang w:val="sr-Cyrl-CS"/>
        </w:rPr>
        <w:t xml:space="preserve">I </w:t>
      </w:r>
      <w:r w:rsidR="00624C53">
        <w:rPr>
          <w:rFonts w:eastAsia="Times New Roman"/>
          <w:color w:val="000000"/>
          <w:sz w:val="24"/>
          <w:szCs w:val="24"/>
          <w:lang w:val="sr-Latn-RS"/>
        </w:rPr>
        <w:t>here declare</w:t>
      </w:r>
      <w:r w:rsidRPr="00AE0812">
        <w:rPr>
          <w:rFonts w:eastAsia="Times New Roman"/>
          <w:color w:val="000000"/>
          <w:sz w:val="24"/>
          <w:szCs w:val="24"/>
          <w:lang w:val="sr-Cyrl-CS"/>
        </w:rPr>
        <w:t xml:space="preserve"> this statement solely for the purpose of exercising the right to enroll candidates within the enrollment of members of the Serbian national minority from neighboring countries in higher education institutions.</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3908"/>
      </w:tblGrid>
      <w:tr w:rsidR="00C45A26" w:rsidRPr="00AE0812" w14:paraId="6ACD52FB" w14:textId="77777777" w:rsidTr="00EA0E36">
        <w:tc>
          <w:tcPr>
            <w:tcW w:w="5556" w:type="dxa"/>
          </w:tcPr>
          <w:p w14:paraId="70788F52" w14:textId="77777777" w:rsidR="002B6826" w:rsidRPr="005D3E45" w:rsidRDefault="002B6826" w:rsidP="00EA0E36">
            <w:pPr>
              <w:spacing w:before="163" w:line="288" w:lineRule="exact"/>
              <w:jc w:val="both"/>
              <w:rPr>
                <w:sz w:val="24"/>
                <w:szCs w:val="24"/>
                <w:lang w:val="ru-RU"/>
              </w:rPr>
            </w:pPr>
          </w:p>
          <w:p w14:paraId="5C1F3A4B" w14:textId="47394646" w:rsidR="00C45A26" w:rsidRPr="005D3E45" w:rsidRDefault="00AE0812" w:rsidP="007E122F">
            <w:pPr>
              <w:spacing w:before="163" w:line="288" w:lineRule="exact"/>
              <w:jc w:val="both"/>
              <w:rPr>
                <w:sz w:val="24"/>
                <w:szCs w:val="24"/>
                <w:lang w:val="ru-RU"/>
              </w:rPr>
            </w:pPr>
            <w:r>
              <w:rPr>
                <w:sz w:val="24"/>
                <w:szCs w:val="24"/>
                <w:lang w:val="sr-Latn-RS"/>
              </w:rPr>
              <w:t>In</w:t>
            </w:r>
            <w:r w:rsidR="00C45A26" w:rsidRPr="005D3E45">
              <w:rPr>
                <w:sz w:val="24"/>
                <w:szCs w:val="24"/>
                <w:lang w:val="ru-RU"/>
              </w:rPr>
              <w:t xml:space="preserve"> </w:t>
            </w:r>
            <w:r>
              <w:rPr>
                <w:sz w:val="24"/>
                <w:szCs w:val="24"/>
                <w:lang w:val="sr-Latn-RS"/>
              </w:rPr>
              <w:t>Belgrade</w:t>
            </w:r>
            <w:r w:rsidR="00C45A26" w:rsidRPr="005D3E45">
              <w:rPr>
                <w:sz w:val="24"/>
                <w:szCs w:val="24"/>
                <w:lang w:val="ru-RU"/>
              </w:rPr>
              <w:t>, ______________ 202</w:t>
            </w:r>
            <w:r w:rsidR="00872876">
              <w:rPr>
                <w:sz w:val="24"/>
                <w:szCs w:val="24"/>
                <w:lang w:val="ru-RU"/>
              </w:rPr>
              <w:t>5</w:t>
            </w:r>
          </w:p>
        </w:tc>
        <w:tc>
          <w:tcPr>
            <w:tcW w:w="3908" w:type="dxa"/>
          </w:tcPr>
          <w:p w14:paraId="350C32AD" w14:textId="41DEB4ED" w:rsidR="002B6826" w:rsidRPr="00AE0812" w:rsidRDefault="00AE0812" w:rsidP="00AE0812">
            <w:pPr>
              <w:spacing w:before="163" w:line="288" w:lineRule="exact"/>
              <w:rPr>
                <w:sz w:val="24"/>
                <w:szCs w:val="24"/>
                <w:lang w:val="sr-Latn-RS"/>
              </w:rPr>
            </w:pPr>
            <w:r>
              <w:rPr>
                <w:sz w:val="24"/>
                <w:szCs w:val="24"/>
                <w:lang w:val="sr-Latn-RS"/>
              </w:rPr>
              <w:t xml:space="preserve">             Candidate:</w:t>
            </w:r>
          </w:p>
          <w:p w14:paraId="3000F21D" w14:textId="77777777" w:rsidR="00C45A26" w:rsidRPr="005D3E45" w:rsidRDefault="00C45A26" w:rsidP="00EA0E36">
            <w:pPr>
              <w:spacing w:before="163" w:line="288" w:lineRule="exact"/>
              <w:jc w:val="right"/>
              <w:rPr>
                <w:sz w:val="24"/>
                <w:szCs w:val="24"/>
                <w:lang w:val="ru-RU"/>
              </w:rPr>
            </w:pPr>
            <w:r w:rsidRPr="005D3E45">
              <w:rPr>
                <w:sz w:val="24"/>
                <w:szCs w:val="24"/>
                <w:lang w:val="ru-RU"/>
              </w:rPr>
              <w:t>_________________________</w:t>
            </w:r>
          </w:p>
          <w:p w14:paraId="2F54FF27" w14:textId="6AD00544" w:rsidR="00C45A26" w:rsidRPr="005D3E45" w:rsidRDefault="00AE0812" w:rsidP="00AE0812">
            <w:pPr>
              <w:spacing w:before="163" w:line="288" w:lineRule="exact"/>
              <w:jc w:val="right"/>
              <w:rPr>
                <w:sz w:val="24"/>
                <w:szCs w:val="24"/>
                <w:lang w:val="ru-RU"/>
              </w:rPr>
            </w:pPr>
            <w:r>
              <w:rPr>
                <w:sz w:val="24"/>
                <w:szCs w:val="24"/>
                <w:lang w:val="sr-Latn-RS"/>
              </w:rPr>
              <w:t xml:space="preserve"> </w:t>
            </w:r>
            <w:r>
              <w:rPr>
                <w:sz w:val="24"/>
                <w:szCs w:val="24"/>
                <w:lang w:val="ru-RU"/>
              </w:rPr>
              <w:t>(surname</w:t>
            </w:r>
            <w:r w:rsidR="00C45A26" w:rsidRPr="005D3E45">
              <w:rPr>
                <w:sz w:val="24"/>
                <w:szCs w:val="24"/>
                <w:lang w:val="ru-RU"/>
              </w:rPr>
              <w:t xml:space="preserve"> </w:t>
            </w:r>
            <w:r>
              <w:rPr>
                <w:sz w:val="24"/>
                <w:szCs w:val="24"/>
                <w:lang w:val="sr-Latn-RS"/>
              </w:rPr>
              <w:t>and name of the candidate</w:t>
            </w:r>
            <w:r w:rsidR="00C45A26" w:rsidRPr="005D3E45">
              <w:rPr>
                <w:sz w:val="24"/>
                <w:szCs w:val="24"/>
                <w:lang w:val="ru-RU"/>
              </w:rPr>
              <w:t>)</w:t>
            </w:r>
          </w:p>
        </w:tc>
      </w:tr>
      <w:tr w:rsidR="00C45A26" w:rsidRPr="00AE0812" w14:paraId="2635DF09" w14:textId="77777777" w:rsidTr="00EA0E36">
        <w:tc>
          <w:tcPr>
            <w:tcW w:w="5556" w:type="dxa"/>
          </w:tcPr>
          <w:p w14:paraId="61F562E3" w14:textId="77777777" w:rsidR="00C45A26" w:rsidRPr="005D3E45" w:rsidRDefault="00C45A26" w:rsidP="00EA0E36">
            <w:pPr>
              <w:spacing w:before="163" w:line="288" w:lineRule="exact"/>
              <w:jc w:val="both"/>
              <w:rPr>
                <w:sz w:val="24"/>
                <w:szCs w:val="24"/>
                <w:lang w:val="ru-RU"/>
              </w:rPr>
            </w:pPr>
          </w:p>
        </w:tc>
        <w:tc>
          <w:tcPr>
            <w:tcW w:w="3908" w:type="dxa"/>
          </w:tcPr>
          <w:p w14:paraId="1DDF9A79" w14:textId="77777777" w:rsidR="00C45A26" w:rsidRPr="005D3E45" w:rsidRDefault="00C45A26" w:rsidP="00EA0E36">
            <w:pPr>
              <w:spacing w:before="163" w:line="288" w:lineRule="exact"/>
              <w:jc w:val="right"/>
              <w:rPr>
                <w:sz w:val="24"/>
                <w:szCs w:val="24"/>
                <w:lang w:val="ru-RU"/>
              </w:rPr>
            </w:pPr>
          </w:p>
        </w:tc>
      </w:tr>
      <w:tr w:rsidR="00C45A26" w:rsidRPr="005D3E45" w14:paraId="2AC2CA8E" w14:textId="77777777" w:rsidTr="00EA0E36">
        <w:trPr>
          <w:trHeight w:val="917"/>
        </w:trPr>
        <w:tc>
          <w:tcPr>
            <w:tcW w:w="5556" w:type="dxa"/>
          </w:tcPr>
          <w:p w14:paraId="7BBA3641" w14:textId="77777777" w:rsidR="00C45A26" w:rsidRPr="005D3E45" w:rsidRDefault="00C45A26" w:rsidP="00EA0E36">
            <w:pPr>
              <w:spacing w:before="163" w:line="288" w:lineRule="exact"/>
              <w:jc w:val="both"/>
              <w:rPr>
                <w:sz w:val="24"/>
                <w:szCs w:val="24"/>
                <w:lang w:val="ru-RU"/>
              </w:rPr>
            </w:pPr>
          </w:p>
        </w:tc>
        <w:tc>
          <w:tcPr>
            <w:tcW w:w="3908" w:type="dxa"/>
          </w:tcPr>
          <w:p w14:paraId="31C06196" w14:textId="77777777" w:rsidR="00C45A26" w:rsidRPr="005D3E45" w:rsidRDefault="00C45A26" w:rsidP="00EA0E36">
            <w:pPr>
              <w:spacing w:line="288" w:lineRule="exact"/>
              <w:jc w:val="right"/>
              <w:rPr>
                <w:sz w:val="24"/>
                <w:szCs w:val="24"/>
                <w:lang w:val="ru-RU"/>
              </w:rPr>
            </w:pPr>
            <w:r w:rsidRPr="005D3E45">
              <w:rPr>
                <w:sz w:val="24"/>
                <w:szCs w:val="24"/>
                <w:lang w:val="ru-RU"/>
              </w:rPr>
              <w:t>_________________________</w:t>
            </w:r>
          </w:p>
          <w:p w14:paraId="3C6C88A4" w14:textId="5C1D4AEB" w:rsidR="00C45A26" w:rsidRPr="005D3E45" w:rsidRDefault="00C45A26" w:rsidP="00AE0812">
            <w:pPr>
              <w:spacing w:before="163" w:line="288" w:lineRule="exact"/>
              <w:jc w:val="right"/>
              <w:rPr>
                <w:sz w:val="24"/>
                <w:szCs w:val="24"/>
                <w:lang w:val="ru-RU"/>
              </w:rPr>
            </w:pPr>
            <w:r w:rsidRPr="005D3E45">
              <w:rPr>
                <w:sz w:val="24"/>
                <w:szCs w:val="24"/>
                <w:lang w:val="ru-RU"/>
              </w:rPr>
              <w:t>(</w:t>
            </w:r>
            <w:r w:rsidR="00AE0812">
              <w:rPr>
                <w:sz w:val="24"/>
                <w:szCs w:val="24"/>
                <w:lang w:val="sr-Latn-RS"/>
              </w:rPr>
              <w:t>signature of the candidate</w:t>
            </w:r>
            <w:r w:rsidRPr="005D3E45">
              <w:rPr>
                <w:sz w:val="24"/>
                <w:szCs w:val="24"/>
                <w:lang w:val="ru-RU"/>
              </w:rPr>
              <w:t>)</w:t>
            </w:r>
          </w:p>
        </w:tc>
      </w:tr>
    </w:tbl>
    <w:p w14:paraId="0DE16E4C" w14:textId="77777777" w:rsidR="00C45A26" w:rsidRPr="00C45A26" w:rsidRDefault="00C45A26">
      <w:pPr>
        <w:shd w:val="clear" w:color="auto" w:fill="FFFFFF"/>
        <w:spacing w:before="158" w:line="288" w:lineRule="exact"/>
        <w:ind w:left="34" w:right="10" w:firstLine="691"/>
        <w:jc w:val="both"/>
      </w:pPr>
    </w:p>
    <w:p w14:paraId="1C5122BE" w14:textId="77777777" w:rsidR="0082696D" w:rsidRPr="0082696D" w:rsidRDefault="0082696D" w:rsidP="0082696D">
      <w:pPr>
        <w:shd w:val="clear" w:color="auto" w:fill="FFFFFF"/>
        <w:spacing w:before="163" w:line="288" w:lineRule="exact"/>
        <w:ind w:left="24" w:hanging="24"/>
        <w:jc w:val="both"/>
        <w:rPr>
          <w:lang w:val="ru-RU"/>
        </w:rPr>
      </w:pPr>
    </w:p>
    <w:sectPr w:rsidR="0082696D" w:rsidRPr="0082696D" w:rsidSect="0082696D">
      <w:type w:val="continuous"/>
      <w:pgSz w:w="12240" w:h="15840"/>
      <w:pgMar w:top="1440" w:right="1041" w:bottom="720"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66AA6"/>
    <w:multiLevelType w:val="hybridMultilevel"/>
    <w:tmpl w:val="11309E52"/>
    <w:lvl w:ilvl="0" w:tplc="32AEC0C0">
      <w:start w:val="1"/>
      <w:numFmt w:val="decimal"/>
      <w:lvlText w:val="%1."/>
      <w:lvlJc w:val="left"/>
      <w:pPr>
        <w:ind w:left="1085" w:hanging="360"/>
      </w:pPr>
      <w:rPr>
        <w:rFonts w:hint="default"/>
        <w:color w:val="000000"/>
        <w:sz w:val="24"/>
      </w:rPr>
    </w:lvl>
    <w:lvl w:ilvl="1" w:tplc="241A0019" w:tentative="1">
      <w:start w:val="1"/>
      <w:numFmt w:val="lowerLetter"/>
      <w:lvlText w:val="%2."/>
      <w:lvlJc w:val="left"/>
      <w:pPr>
        <w:ind w:left="1805" w:hanging="360"/>
      </w:pPr>
    </w:lvl>
    <w:lvl w:ilvl="2" w:tplc="241A001B" w:tentative="1">
      <w:start w:val="1"/>
      <w:numFmt w:val="lowerRoman"/>
      <w:lvlText w:val="%3."/>
      <w:lvlJc w:val="right"/>
      <w:pPr>
        <w:ind w:left="2525" w:hanging="180"/>
      </w:pPr>
    </w:lvl>
    <w:lvl w:ilvl="3" w:tplc="241A000F" w:tentative="1">
      <w:start w:val="1"/>
      <w:numFmt w:val="decimal"/>
      <w:lvlText w:val="%4."/>
      <w:lvlJc w:val="left"/>
      <w:pPr>
        <w:ind w:left="3245" w:hanging="360"/>
      </w:pPr>
    </w:lvl>
    <w:lvl w:ilvl="4" w:tplc="241A0019" w:tentative="1">
      <w:start w:val="1"/>
      <w:numFmt w:val="lowerLetter"/>
      <w:lvlText w:val="%5."/>
      <w:lvlJc w:val="left"/>
      <w:pPr>
        <w:ind w:left="3965" w:hanging="360"/>
      </w:pPr>
    </w:lvl>
    <w:lvl w:ilvl="5" w:tplc="241A001B" w:tentative="1">
      <w:start w:val="1"/>
      <w:numFmt w:val="lowerRoman"/>
      <w:lvlText w:val="%6."/>
      <w:lvlJc w:val="right"/>
      <w:pPr>
        <w:ind w:left="4685" w:hanging="180"/>
      </w:pPr>
    </w:lvl>
    <w:lvl w:ilvl="6" w:tplc="241A000F" w:tentative="1">
      <w:start w:val="1"/>
      <w:numFmt w:val="decimal"/>
      <w:lvlText w:val="%7."/>
      <w:lvlJc w:val="left"/>
      <w:pPr>
        <w:ind w:left="5405" w:hanging="360"/>
      </w:pPr>
    </w:lvl>
    <w:lvl w:ilvl="7" w:tplc="241A0019" w:tentative="1">
      <w:start w:val="1"/>
      <w:numFmt w:val="lowerLetter"/>
      <w:lvlText w:val="%8."/>
      <w:lvlJc w:val="left"/>
      <w:pPr>
        <w:ind w:left="6125" w:hanging="360"/>
      </w:pPr>
    </w:lvl>
    <w:lvl w:ilvl="8" w:tplc="241A001B" w:tentative="1">
      <w:start w:val="1"/>
      <w:numFmt w:val="lowerRoman"/>
      <w:lvlText w:val="%9."/>
      <w:lvlJc w:val="right"/>
      <w:pPr>
        <w:ind w:left="68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6D"/>
    <w:rsid w:val="0004201D"/>
    <w:rsid w:val="00131126"/>
    <w:rsid w:val="00164E61"/>
    <w:rsid w:val="001A6642"/>
    <w:rsid w:val="0023321D"/>
    <w:rsid w:val="00236850"/>
    <w:rsid w:val="002B6826"/>
    <w:rsid w:val="0032372A"/>
    <w:rsid w:val="003C7F8F"/>
    <w:rsid w:val="003E5029"/>
    <w:rsid w:val="003F4DD9"/>
    <w:rsid w:val="00433280"/>
    <w:rsid w:val="004748D3"/>
    <w:rsid w:val="004C3FDA"/>
    <w:rsid w:val="00515C2D"/>
    <w:rsid w:val="005B467D"/>
    <w:rsid w:val="005D3E45"/>
    <w:rsid w:val="00624C53"/>
    <w:rsid w:val="00711C18"/>
    <w:rsid w:val="00781470"/>
    <w:rsid w:val="007D59F3"/>
    <w:rsid w:val="007E122F"/>
    <w:rsid w:val="007F14C6"/>
    <w:rsid w:val="0082696D"/>
    <w:rsid w:val="00872876"/>
    <w:rsid w:val="008C4DEF"/>
    <w:rsid w:val="008D1679"/>
    <w:rsid w:val="008D506C"/>
    <w:rsid w:val="00920E4B"/>
    <w:rsid w:val="009606B2"/>
    <w:rsid w:val="009A3C65"/>
    <w:rsid w:val="009D7E52"/>
    <w:rsid w:val="00AE0812"/>
    <w:rsid w:val="00B4364F"/>
    <w:rsid w:val="00B43909"/>
    <w:rsid w:val="00BA244C"/>
    <w:rsid w:val="00C45A26"/>
    <w:rsid w:val="00C84360"/>
    <w:rsid w:val="00C873AF"/>
    <w:rsid w:val="00D8343D"/>
    <w:rsid w:val="00E366DE"/>
    <w:rsid w:val="00E8741C"/>
    <w:rsid w:val="00F37CD5"/>
    <w:rsid w:val="00FD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089B8D"/>
  <w15:docId w15:val="{691C6BF3-7A5A-4E5E-9AED-880996D7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360"/>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A26"/>
    <w:pPr>
      <w:ind w:left="720"/>
      <w:contextualSpacing/>
    </w:pPr>
  </w:style>
  <w:style w:type="character" w:styleId="CommentReference">
    <w:name w:val="annotation reference"/>
    <w:basedOn w:val="DefaultParagraphFont"/>
    <w:uiPriority w:val="99"/>
    <w:rsid w:val="00C45A26"/>
    <w:rPr>
      <w:sz w:val="16"/>
      <w:szCs w:val="16"/>
    </w:rPr>
  </w:style>
  <w:style w:type="paragraph" w:styleId="CommentText">
    <w:name w:val="annotation text"/>
    <w:basedOn w:val="Normal"/>
    <w:link w:val="CommentTextChar"/>
    <w:uiPriority w:val="99"/>
    <w:rsid w:val="00C45A26"/>
  </w:style>
  <w:style w:type="character" w:customStyle="1" w:styleId="CommentTextChar">
    <w:name w:val="Comment Text Char"/>
    <w:basedOn w:val="DefaultParagraphFont"/>
    <w:link w:val="CommentText"/>
    <w:uiPriority w:val="99"/>
    <w:rsid w:val="00C45A26"/>
    <w:rPr>
      <w:rFonts w:ascii="Times New Roman" w:hAnsi="Times New Roman"/>
      <w:sz w:val="20"/>
      <w:szCs w:val="20"/>
    </w:rPr>
  </w:style>
  <w:style w:type="table" w:styleId="TableGrid">
    <w:name w:val="Table Grid"/>
    <w:basedOn w:val="TableNormal"/>
    <w:uiPriority w:val="59"/>
    <w:rsid w:val="00C45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45A26"/>
    <w:rPr>
      <w:rFonts w:ascii="Tahoma" w:hAnsi="Tahoma" w:cs="Tahoma"/>
      <w:sz w:val="16"/>
      <w:szCs w:val="16"/>
    </w:rPr>
  </w:style>
  <w:style w:type="character" w:customStyle="1" w:styleId="BalloonTextChar">
    <w:name w:val="Balloon Text Char"/>
    <w:basedOn w:val="DefaultParagraphFont"/>
    <w:link w:val="BalloonText"/>
    <w:uiPriority w:val="99"/>
    <w:rsid w:val="00C45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2025-10-03T11:07:00Z</dcterms:created>
  <dcterms:modified xsi:type="dcterms:W3CDTF">2025-10-03T11:07:00Z</dcterms:modified>
</cp:coreProperties>
</file>